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532DB9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01 30 77 </w:t>
            </w:r>
            <w:r w:rsidR="00A068C1"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2</w:t>
            </w:r>
            <w:r w:rsidR="00A068C1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372BA627" w:rsidR="00203C4A" w:rsidRPr="002824EE" w:rsidRDefault="008019E0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SKU-OPR-2</w:t>
      </w:r>
      <w:r w:rsidR="007D4A6F">
        <w:rPr>
          <w:rFonts w:asciiTheme="minorHAnsi" w:hAnsiTheme="minorHAnsi" w:cstheme="minorHAnsi"/>
          <w:b/>
          <w:color w:val="00B050"/>
          <w:sz w:val="28"/>
          <w:szCs w:val="28"/>
        </w:rPr>
        <w:t>6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7D4A6F">
        <w:rPr>
          <w:rFonts w:asciiTheme="minorHAnsi" w:hAnsiTheme="minorHAnsi" w:cstheme="minorHAnsi"/>
          <w:b/>
          <w:color w:val="00B050"/>
          <w:sz w:val="28"/>
          <w:szCs w:val="28"/>
        </w:rPr>
        <w:t>42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094DD296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32A65202" w14:textId="77777777" w:rsidR="00A068C1" w:rsidRPr="00394CD2" w:rsidRDefault="00A068C1" w:rsidP="00A068C1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394CD2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- fizična oseba </w:t>
      </w:r>
      <w:r w:rsidRPr="00394CD2">
        <w:rPr>
          <w:rFonts w:asciiTheme="minorHAnsi" w:hAnsiTheme="minorHAnsi"/>
          <w:sz w:val="22"/>
          <w:szCs w:val="22"/>
          <w:lang w:eastAsia="en-US"/>
        </w:rPr>
        <w:t xml:space="preserve">pooblaščam naročnika, da za namen preverjanja neobstoja razlogov za izključitev po 1. odstavku 75. člena ZJN-3 v postopku oddaje predmetnega javnega naročila pridobi potrdilo iz kazenske evidence fizičnih oseb Ministrstva za pravosodje oziroma morebitnega drugega pristojnega organa. </w:t>
      </w: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374DAAF" w14:textId="77777777" w:rsidR="001957E7" w:rsidRDefault="00A068C1" w:rsidP="00A068C1">
      <w:pPr>
        <w:rPr>
          <w:rFonts w:asciiTheme="minorHAnsi" w:hAnsiTheme="minorHAnsi"/>
          <w:sz w:val="22"/>
          <w:szCs w:val="22"/>
        </w:rPr>
      </w:pPr>
      <w:r w:rsidRPr="00394CD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394CD2">
        <w:rPr>
          <w:rFonts w:asciiTheme="minorHAnsi" w:hAnsiTheme="minorHAnsi"/>
          <w:sz w:val="22"/>
          <w:szCs w:val="22"/>
        </w:rPr>
        <w:tab/>
      </w:r>
      <w:r w:rsidRPr="00394CD2">
        <w:rPr>
          <w:rFonts w:asciiTheme="minorHAnsi" w:hAnsiTheme="minorHAnsi"/>
          <w:sz w:val="22"/>
          <w:szCs w:val="22"/>
        </w:rPr>
        <w:tab/>
        <w:t xml:space="preserve">  </w:t>
      </w:r>
    </w:p>
    <w:p w14:paraId="02377A26" w14:textId="59BDDA84" w:rsidR="00A068C1" w:rsidRPr="00AB5F53" w:rsidRDefault="00A068C1" w:rsidP="001957E7">
      <w:pPr>
        <w:ind w:left="6372" w:firstLine="708"/>
        <w:rPr>
          <w:rFonts w:asciiTheme="minorHAnsi" w:hAnsiTheme="minorHAnsi"/>
          <w:sz w:val="22"/>
          <w:szCs w:val="22"/>
        </w:rPr>
      </w:pPr>
      <w:r w:rsidRPr="00394CD2">
        <w:rPr>
          <w:rFonts w:asciiTheme="minorHAnsi" w:hAnsiTheme="minorHAnsi"/>
          <w:sz w:val="22"/>
          <w:szCs w:val="22"/>
        </w:rPr>
        <w:t xml:space="preserve"> podpis pooblastitelja</w:t>
      </w:r>
    </w:p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F0EE55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trackRevisions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9312A"/>
    <w:rsid w:val="001957E7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1424A"/>
    <w:rsid w:val="005248E0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4A6F"/>
    <w:rsid w:val="007D63A6"/>
    <w:rsid w:val="007E688E"/>
    <w:rsid w:val="008019E0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121D"/>
    <w:rsid w:val="009345DF"/>
    <w:rsid w:val="00966DA3"/>
    <w:rsid w:val="00973EB3"/>
    <w:rsid w:val="00977F9F"/>
    <w:rsid w:val="00983753"/>
    <w:rsid w:val="009B20E4"/>
    <w:rsid w:val="009B626A"/>
    <w:rsid w:val="009C7650"/>
    <w:rsid w:val="009D06A8"/>
    <w:rsid w:val="009E3F98"/>
    <w:rsid w:val="00A068C1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A50BA"/>
    <w:rsid w:val="00BB3D6E"/>
    <w:rsid w:val="00BC64D9"/>
    <w:rsid w:val="00BF2672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Matjaž Jamnik</cp:lastModifiedBy>
  <cp:revision>4</cp:revision>
  <cp:lastPrinted>2023-06-26T12:53:00Z</cp:lastPrinted>
  <dcterms:created xsi:type="dcterms:W3CDTF">2025-01-10T10:01:00Z</dcterms:created>
  <dcterms:modified xsi:type="dcterms:W3CDTF">2025-01-21T08:29:00Z</dcterms:modified>
</cp:coreProperties>
</file>